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95"/>
        <w:gridCol w:w="6396"/>
        <w:gridCol w:w="1948"/>
        <w:gridCol w:w="615"/>
      </w:tblGrid>
      <w:tr w:rsidR="00B94541" w:rsidRPr="00B27B50" w:rsidTr="001167AC">
        <w:tc>
          <w:tcPr>
            <w:tcW w:w="5000" w:type="pct"/>
            <w:gridSpan w:val="4"/>
            <w:shd w:val="clear" w:color="auto" w:fill="auto"/>
          </w:tcPr>
          <w:p w:rsidR="00B94541" w:rsidRPr="00B27B50" w:rsidRDefault="00B94541" w:rsidP="001167AC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28"/>
                <w:lang w:eastAsia="ru-RU"/>
              </w:rPr>
            </w:pPr>
            <w:r w:rsidRPr="00B27B5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object w:dxaOrig="1008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42pt" o:ole="" fillcolor="window">
                  <v:imagedata r:id="rId7" o:title=""/>
                </v:shape>
                <o:OLEObject Type="Embed" ProgID="Word.Picture.8" ShapeID="_x0000_i1025" DrawAspect="Content" ObjectID="_1571119488" r:id="rId8"/>
              </w:object>
            </w:r>
          </w:p>
        </w:tc>
      </w:tr>
      <w:tr w:rsidR="00B94541" w:rsidRPr="00B27B50" w:rsidTr="001167AC">
        <w:tc>
          <w:tcPr>
            <w:tcW w:w="5000" w:type="pct"/>
            <w:gridSpan w:val="4"/>
            <w:shd w:val="clear" w:color="auto" w:fill="auto"/>
          </w:tcPr>
          <w:p w:rsidR="00B94541" w:rsidRPr="00B27B50" w:rsidRDefault="00B94541" w:rsidP="001167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28"/>
                <w:lang w:eastAsia="ru-RU"/>
              </w:rPr>
            </w:pPr>
            <w:r w:rsidRPr="00B27B50"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28"/>
                <w:lang w:eastAsia="ru-RU"/>
              </w:rPr>
              <w:t>Российская   Федерация</w:t>
            </w:r>
          </w:p>
          <w:p w:rsidR="00B94541" w:rsidRPr="00B27B50" w:rsidRDefault="00B94541" w:rsidP="001167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28"/>
                <w:lang w:eastAsia="ru-RU"/>
              </w:rPr>
            </w:pPr>
            <w:r w:rsidRPr="00B27B50"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28"/>
                <w:lang w:eastAsia="ru-RU"/>
              </w:rPr>
              <w:t>ОРЛОВСКАЯ ОБЛАСТЬ</w:t>
            </w:r>
          </w:p>
        </w:tc>
      </w:tr>
      <w:tr w:rsidR="00B94541" w:rsidRPr="00B27B50" w:rsidTr="001167AC">
        <w:trPr>
          <w:trHeight w:val="189"/>
        </w:trPr>
        <w:tc>
          <w:tcPr>
            <w:tcW w:w="5000" w:type="pct"/>
            <w:gridSpan w:val="4"/>
            <w:shd w:val="clear" w:color="auto" w:fill="auto"/>
          </w:tcPr>
          <w:p w:rsidR="00B94541" w:rsidRPr="00B27B50" w:rsidRDefault="00B94541" w:rsidP="00116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94541" w:rsidRPr="00B27B50" w:rsidTr="001167AC">
        <w:trPr>
          <w:trHeight w:val="367"/>
        </w:trPr>
        <w:tc>
          <w:tcPr>
            <w:tcW w:w="5000" w:type="pct"/>
            <w:gridSpan w:val="4"/>
            <w:shd w:val="clear" w:color="auto" w:fill="auto"/>
          </w:tcPr>
          <w:p w:rsidR="00B94541" w:rsidRPr="00B27B50" w:rsidRDefault="00B94541" w:rsidP="0011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7B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ИЗБИРАТЕЛЬНАЯ КОМИССИЯ</w:t>
            </w:r>
          </w:p>
        </w:tc>
      </w:tr>
      <w:tr w:rsidR="00B94541" w:rsidRPr="00B27B50" w:rsidTr="001167AC">
        <w:tc>
          <w:tcPr>
            <w:tcW w:w="5000" w:type="pct"/>
            <w:gridSpan w:val="4"/>
            <w:shd w:val="clear" w:color="auto" w:fill="auto"/>
          </w:tcPr>
          <w:p w:rsidR="00B94541" w:rsidRPr="00B27B50" w:rsidRDefault="00B94541" w:rsidP="001167AC">
            <w:pPr>
              <w:keepNext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7B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ГОРОДА ОРЛА</w:t>
            </w:r>
          </w:p>
        </w:tc>
      </w:tr>
      <w:tr w:rsidR="00B94541" w:rsidRPr="00B27B50" w:rsidTr="001167AC">
        <w:tc>
          <w:tcPr>
            <w:tcW w:w="5000" w:type="pct"/>
            <w:gridSpan w:val="4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:rsidR="00B94541" w:rsidRPr="00B27B50" w:rsidRDefault="00B94541" w:rsidP="00116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541" w:rsidRPr="00B7706F" w:rsidTr="005B1F1B">
        <w:trPr>
          <w:trHeight w:val="502"/>
        </w:trPr>
        <w:tc>
          <w:tcPr>
            <w:tcW w:w="5000" w:type="pct"/>
            <w:gridSpan w:val="4"/>
            <w:shd w:val="clear" w:color="auto" w:fill="auto"/>
          </w:tcPr>
          <w:p w:rsidR="00B94541" w:rsidRPr="00B7706F" w:rsidRDefault="00B94541" w:rsidP="005B1F1B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80"/>
                <w:sz w:val="25"/>
                <w:szCs w:val="25"/>
                <w:lang w:eastAsia="ru-RU"/>
              </w:rPr>
            </w:pPr>
            <w:r w:rsidRPr="00B7706F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80"/>
                <w:sz w:val="25"/>
                <w:szCs w:val="25"/>
                <w:lang w:eastAsia="ru-RU"/>
              </w:rPr>
              <w:t>РЕШЕНИЕ</w:t>
            </w:r>
          </w:p>
        </w:tc>
      </w:tr>
      <w:tr w:rsidR="00B94541" w:rsidRPr="00B7706F" w:rsidTr="001167AC">
        <w:trPr>
          <w:trHeight w:val="446"/>
        </w:trPr>
        <w:tc>
          <w:tcPr>
            <w:tcW w:w="191" w:type="pct"/>
            <w:tcBorders>
              <w:bottom w:val="nil"/>
            </w:tcBorders>
            <w:shd w:val="clear" w:color="auto" w:fill="auto"/>
            <w:vAlign w:val="bottom"/>
          </w:tcPr>
          <w:p w:rsidR="00B94541" w:rsidRPr="00B7706F" w:rsidRDefault="00B94541" w:rsidP="001167AC">
            <w:pPr>
              <w:spacing w:after="0"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706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от    </w:t>
            </w:r>
          </w:p>
        </w:tc>
        <w:tc>
          <w:tcPr>
            <w:tcW w:w="3426" w:type="pct"/>
            <w:tcBorders>
              <w:bottom w:val="nil"/>
            </w:tcBorders>
            <w:shd w:val="clear" w:color="auto" w:fill="auto"/>
            <w:vAlign w:val="bottom"/>
          </w:tcPr>
          <w:p w:rsidR="00B94541" w:rsidRPr="00B7706F" w:rsidRDefault="00B27B50" w:rsidP="001167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706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02 ноября 2017 года</w:t>
            </w:r>
          </w:p>
        </w:tc>
        <w:tc>
          <w:tcPr>
            <w:tcW w:w="1048" w:type="pct"/>
            <w:tcBorders>
              <w:bottom w:val="nil"/>
            </w:tcBorders>
            <w:shd w:val="clear" w:color="auto" w:fill="auto"/>
            <w:vAlign w:val="bottom"/>
          </w:tcPr>
          <w:p w:rsidR="00B94541" w:rsidRPr="00B7706F" w:rsidRDefault="00B94541" w:rsidP="00116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706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335" w:type="pct"/>
            <w:tcBorders>
              <w:bottom w:val="nil"/>
            </w:tcBorders>
            <w:shd w:val="clear" w:color="auto" w:fill="auto"/>
            <w:vAlign w:val="bottom"/>
          </w:tcPr>
          <w:p w:rsidR="00B94541" w:rsidRPr="00B7706F" w:rsidRDefault="00BC046D" w:rsidP="00F2260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22265B" w:rsidRPr="00B7706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/6</w:t>
            </w:r>
            <w:r w:rsidR="00F22601" w:rsidRPr="00B7706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</w:p>
        </w:tc>
      </w:tr>
    </w:tbl>
    <w:p w:rsidR="00B94541" w:rsidRPr="00BC046D" w:rsidRDefault="00B94541" w:rsidP="00B945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</w:pPr>
    </w:p>
    <w:p w:rsidR="00B94541" w:rsidRPr="00B7706F" w:rsidRDefault="005B1F1B" w:rsidP="00B94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706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уничтожении подписных листов, </w:t>
      </w:r>
      <w:r w:rsidRPr="00B7706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содержащих подписи избирателей в поддержку выдвижения списков кандидатов в депутаты Орловского городского Совета народных депутатов пятого созыва, и иных связанных с ними документов</w:t>
      </w:r>
      <w:r w:rsidR="00B94541" w:rsidRPr="00B7706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cr/>
      </w:r>
    </w:p>
    <w:p w:rsidR="005B1F1B" w:rsidRPr="00B7706F" w:rsidRDefault="005B1F1B" w:rsidP="005B1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пунктами 10, 11 статьи 70 Федерального закона </w:t>
      </w: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от 12 июня 2002 года № 67-ФЗ «Об основных гарантиях избирательных прав и права на участие в референдуме граждан Российской Федерации», статьей 25.1 Закона Орловской области от 30 июня 2010 года № 1087-ОЗ «О регулировании отдельных правоотношений, связанны</w:t>
      </w:r>
      <w:bookmarkStart w:id="0" w:name="_GoBack"/>
      <w:bookmarkEnd w:id="0"/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х с выборами в органы местного самоуправления Орловской области»</w:t>
      </w:r>
      <w:r w:rsidR="00B7706F"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постановлением Избирательной комиссии Орловской области от 19 марта 2015 года № 120/922-5 «О Порядке хранения и передачи в архивы документов, связанных с подготовкой и проведением выборов в органы местного самоуправления Орловской области, и Порядке уничтожения документов, связанных с подготовкой и проведением выборов в органы местного самоуправления Орловской области» </w:t>
      </w: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Муниципальная избирательная комиссия города Орла </w:t>
      </w:r>
      <w:r w:rsidRPr="00B7706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РЕШИЛА</w:t>
      </w: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B1F1B" w:rsidRPr="00B7706F" w:rsidRDefault="005B1F1B" w:rsidP="00B77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</w:t>
      </w:r>
      <w:r w:rsidR="00B7706F"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Экспертной комиссии Муниципальной избирательной комиссии города Орла </w:t>
      </w: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произвести выделение к уничтожению </w:t>
      </w:r>
      <w:r w:rsidR="00B7706F"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подписных листов, содержащих подписи избирателей в поддержку выдвижения списков кандидатов в депутаты Орловского городского Совета народных депутатов пятого созыва, и иных связанных с ними документов</w:t>
      </w: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, не подлежащих хранению, и обеспечить их уничтожение.</w:t>
      </w:r>
    </w:p>
    <w:p w:rsidR="005B1F1B" w:rsidRPr="00B7706F" w:rsidRDefault="00B7706F" w:rsidP="005B1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5B1F1B"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Контроль за исполнением настоящего решения возложить на секретаря Муниципальной избирательной комиссии города Орла С. Н. </w:t>
      </w:r>
      <w:proofErr w:type="spellStart"/>
      <w:r w:rsidR="005B1F1B"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Лоцманову</w:t>
      </w:r>
      <w:proofErr w:type="spellEnd"/>
      <w:r w:rsidR="005B1F1B"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94541" w:rsidRPr="00B7706F" w:rsidRDefault="00B7706F" w:rsidP="005B1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5B1F1B"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Разместить </w:t>
      </w:r>
      <w:r w:rsidR="005B1F1B" w:rsidRPr="00B7706F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решение на официальном сайте Муниципальной избирательной комиссии города Орла в информационно-телекоммуникационной сети «Интернет».</w:t>
      </w:r>
    </w:p>
    <w:p w:rsidR="005B1F1B" w:rsidRPr="00B7706F" w:rsidRDefault="005B1F1B" w:rsidP="005B1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5153" w:type="pct"/>
        <w:tblInd w:w="-142" w:type="dxa"/>
        <w:tblLook w:val="0000" w:firstRow="0" w:lastRow="0" w:firstColumn="0" w:lastColumn="0" w:noHBand="0" w:noVBand="0"/>
      </w:tblPr>
      <w:tblGrid>
        <w:gridCol w:w="3684"/>
        <w:gridCol w:w="3405"/>
        <w:gridCol w:w="2551"/>
      </w:tblGrid>
      <w:tr w:rsidR="0022265B" w:rsidRPr="00B7706F" w:rsidTr="00B7706F">
        <w:tc>
          <w:tcPr>
            <w:tcW w:w="1911" w:type="pct"/>
          </w:tcPr>
          <w:p w:rsidR="0022265B" w:rsidRPr="00B7706F" w:rsidRDefault="0022265B" w:rsidP="0022265B">
            <w:pPr>
              <w:pStyle w:val="a4"/>
              <w:rPr>
                <w:sz w:val="25"/>
                <w:szCs w:val="25"/>
              </w:rPr>
            </w:pPr>
            <w:r w:rsidRPr="00B7706F">
              <w:rPr>
                <w:sz w:val="25"/>
                <w:szCs w:val="25"/>
              </w:rPr>
              <w:t>Председатель</w:t>
            </w:r>
          </w:p>
          <w:p w:rsidR="0022265B" w:rsidRPr="00B7706F" w:rsidRDefault="0022265B" w:rsidP="0022265B">
            <w:pPr>
              <w:pStyle w:val="a4"/>
              <w:rPr>
                <w:sz w:val="25"/>
                <w:szCs w:val="25"/>
              </w:rPr>
            </w:pPr>
            <w:r w:rsidRPr="00B7706F">
              <w:rPr>
                <w:sz w:val="25"/>
                <w:szCs w:val="25"/>
              </w:rPr>
              <w:t>Муниципальной избирательной комиссии города Орла</w:t>
            </w:r>
          </w:p>
        </w:tc>
        <w:tc>
          <w:tcPr>
            <w:tcW w:w="1766" w:type="pct"/>
          </w:tcPr>
          <w:p w:rsidR="0022265B" w:rsidRPr="00B7706F" w:rsidRDefault="0022265B" w:rsidP="0022265B">
            <w:pPr>
              <w:pStyle w:val="a4"/>
              <w:jc w:val="left"/>
              <w:rPr>
                <w:sz w:val="25"/>
                <w:szCs w:val="25"/>
              </w:rPr>
            </w:pPr>
          </w:p>
        </w:tc>
        <w:tc>
          <w:tcPr>
            <w:tcW w:w="1323" w:type="pct"/>
          </w:tcPr>
          <w:p w:rsidR="0022265B" w:rsidRPr="00B7706F" w:rsidRDefault="0022265B" w:rsidP="0022265B">
            <w:pPr>
              <w:pStyle w:val="a4"/>
              <w:jc w:val="left"/>
              <w:rPr>
                <w:sz w:val="25"/>
                <w:szCs w:val="25"/>
              </w:rPr>
            </w:pPr>
          </w:p>
          <w:p w:rsidR="0022265B" w:rsidRPr="00B7706F" w:rsidRDefault="0022265B" w:rsidP="001D1FD3">
            <w:pPr>
              <w:pStyle w:val="a4"/>
              <w:jc w:val="left"/>
              <w:rPr>
                <w:sz w:val="25"/>
                <w:szCs w:val="25"/>
              </w:rPr>
            </w:pPr>
          </w:p>
          <w:p w:rsidR="0022265B" w:rsidRPr="00B7706F" w:rsidRDefault="0022265B" w:rsidP="001D1FD3">
            <w:pPr>
              <w:pStyle w:val="a4"/>
              <w:jc w:val="left"/>
              <w:rPr>
                <w:sz w:val="25"/>
                <w:szCs w:val="25"/>
              </w:rPr>
            </w:pPr>
            <w:r w:rsidRPr="00B7706F">
              <w:rPr>
                <w:sz w:val="25"/>
                <w:szCs w:val="25"/>
              </w:rPr>
              <w:t>В. Н. Селивановский</w:t>
            </w:r>
          </w:p>
        </w:tc>
      </w:tr>
      <w:tr w:rsidR="0022265B" w:rsidRPr="00B7706F" w:rsidTr="00B7706F">
        <w:tc>
          <w:tcPr>
            <w:tcW w:w="1911" w:type="pct"/>
          </w:tcPr>
          <w:p w:rsidR="0022265B" w:rsidRPr="00B7706F" w:rsidRDefault="0022265B" w:rsidP="0022265B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766" w:type="pct"/>
          </w:tcPr>
          <w:p w:rsidR="0022265B" w:rsidRPr="00B7706F" w:rsidRDefault="0022265B" w:rsidP="0022265B">
            <w:pPr>
              <w:pStyle w:val="a4"/>
              <w:jc w:val="left"/>
              <w:rPr>
                <w:sz w:val="25"/>
                <w:szCs w:val="25"/>
              </w:rPr>
            </w:pPr>
          </w:p>
        </w:tc>
        <w:tc>
          <w:tcPr>
            <w:tcW w:w="1323" w:type="pct"/>
          </w:tcPr>
          <w:p w:rsidR="0022265B" w:rsidRPr="00B7706F" w:rsidRDefault="0022265B" w:rsidP="0022265B">
            <w:pPr>
              <w:pStyle w:val="a4"/>
              <w:jc w:val="left"/>
              <w:rPr>
                <w:sz w:val="25"/>
                <w:szCs w:val="25"/>
              </w:rPr>
            </w:pPr>
          </w:p>
        </w:tc>
      </w:tr>
      <w:tr w:rsidR="0022265B" w:rsidRPr="00B7706F" w:rsidTr="00B7706F">
        <w:tc>
          <w:tcPr>
            <w:tcW w:w="1911" w:type="pct"/>
          </w:tcPr>
          <w:p w:rsidR="0022265B" w:rsidRPr="00B7706F" w:rsidRDefault="0022265B" w:rsidP="0022265B">
            <w:pPr>
              <w:pStyle w:val="a4"/>
              <w:rPr>
                <w:sz w:val="25"/>
                <w:szCs w:val="25"/>
              </w:rPr>
            </w:pPr>
            <w:r w:rsidRPr="00B7706F">
              <w:rPr>
                <w:sz w:val="25"/>
                <w:szCs w:val="25"/>
              </w:rPr>
              <w:t>Секретарь</w:t>
            </w:r>
          </w:p>
          <w:p w:rsidR="0022265B" w:rsidRPr="00B7706F" w:rsidRDefault="0022265B" w:rsidP="0022265B">
            <w:pPr>
              <w:pStyle w:val="a4"/>
              <w:rPr>
                <w:sz w:val="25"/>
                <w:szCs w:val="25"/>
              </w:rPr>
            </w:pPr>
            <w:r w:rsidRPr="00B7706F">
              <w:rPr>
                <w:sz w:val="25"/>
                <w:szCs w:val="25"/>
              </w:rPr>
              <w:t>Муниципальной избирательной комиссии города Орла</w:t>
            </w:r>
          </w:p>
        </w:tc>
        <w:tc>
          <w:tcPr>
            <w:tcW w:w="1766" w:type="pct"/>
          </w:tcPr>
          <w:p w:rsidR="0022265B" w:rsidRPr="00B7706F" w:rsidRDefault="0022265B" w:rsidP="0022265B">
            <w:pPr>
              <w:pStyle w:val="a4"/>
              <w:jc w:val="left"/>
              <w:rPr>
                <w:sz w:val="25"/>
                <w:szCs w:val="25"/>
              </w:rPr>
            </w:pPr>
          </w:p>
        </w:tc>
        <w:tc>
          <w:tcPr>
            <w:tcW w:w="1323" w:type="pct"/>
          </w:tcPr>
          <w:p w:rsidR="0022265B" w:rsidRPr="00B7706F" w:rsidRDefault="0022265B" w:rsidP="0022265B">
            <w:pPr>
              <w:pStyle w:val="a4"/>
              <w:jc w:val="left"/>
              <w:rPr>
                <w:sz w:val="25"/>
                <w:szCs w:val="25"/>
              </w:rPr>
            </w:pPr>
          </w:p>
          <w:p w:rsidR="0022265B" w:rsidRPr="00B7706F" w:rsidRDefault="0022265B" w:rsidP="0022265B">
            <w:pPr>
              <w:pStyle w:val="a4"/>
              <w:jc w:val="left"/>
              <w:rPr>
                <w:sz w:val="25"/>
                <w:szCs w:val="25"/>
              </w:rPr>
            </w:pPr>
          </w:p>
          <w:p w:rsidR="0022265B" w:rsidRPr="00B7706F" w:rsidRDefault="0022265B" w:rsidP="0022265B">
            <w:pPr>
              <w:pStyle w:val="a4"/>
              <w:jc w:val="left"/>
              <w:rPr>
                <w:sz w:val="25"/>
                <w:szCs w:val="25"/>
              </w:rPr>
            </w:pPr>
            <w:r w:rsidRPr="00B7706F">
              <w:rPr>
                <w:sz w:val="25"/>
                <w:szCs w:val="25"/>
              </w:rPr>
              <w:t xml:space="preserve">С. Н. </w:t>
            </w:r>
            <w:proofErr w:type="spellStart"/>
            <w:r w:rsidRPr="00B7706F">
              <w:rPr>
                <w:sz w:val="25"/>
                <w:szCs w:val="25"/>
              </w:rPr>
              <w:t>Лоцманова</w:t>
            </w:r>
            <w:proofErr w:type="spellEnd"/>
          </w:p>
        </w:tc>
      </w:tr>
    </w:tbl>
    <w:p w:rsidR="00B94541" w:rsidRPr="00BC046D" w:rsidRDefault="00B94541" w:rsidP="005B1F1B">
      <w:pPr>
        <w:pStyle w:val="a4"/>
        <w:jc w:val="left"/>
        <w:rPr>
          <w:sz w:val="2"/>
          <w:szCs w:val="25"/>
        </w:rPr>
      </w:pPr>
    </w:p>
    <w:sectPr w:rsidR="00B94541" w:rsidRPr="00BC046D" w:rsidSect="0022265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5B" w:rsidRDefault="0022265B" w:rsidP="0022265B">
      <w:pPr>
        <w:spacing w:after="0" w:line="240" w:lineRule="auto"/>
      </w:pPr>
      <w:r>
        <w:separator/>
      </w:r>
    </w:p>
  </w:endnote>
  <w:endnote w:type="continuationSeparator" w:id="0">
    <w:p w:rsidR="0022265B" w:rsidRDefault="0022265B" w:rsidP="002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5B" w:rsidRDefault="0022265B" w:rsidP="0022265B">
      <w:pPr>
        <w:spacing w:after="0" w:line="240" w:lineRule="auto"/>
      </w:pPr>
      <w:r>
        <w:separator/>
      </w:r>
    </w:p>
  </w:footnote>
  <w:footnote w:type="continuationSeparator" w:id="0">
    <w:p w:rsidR="0022265B" w:rsidRDefault="0022265B" w:rsidP="002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292588"/>
      <w:docPartObj>
        <w:docPartGallery w:val="Page Numbers (Top of Page)"/>
        <w:docPartUnique/>
      </w:docPartObj>
    </w:sdtPr>
    <w:sdtEndPr/>
    <w:sdtContent>
      <w:p w:rsidR="0022265B" w:rsidRDefault="0022265B" w:rsidP="002226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46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02AD9"/>
    <w:multiLevelType w:val="hybridMultilevel"/>
    <w:tmpl w:val="B90688F2"/>
    <w:lvl w:ilvl="0" w:tplc="4526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A9"/>
    <w:rsid w:val="00122314"/>
    <w:rsid w:val="001A53AE"/>
    <w:rsid w:val="0022265B"/>
    <w:rsid w:val="002C00B4"/>
    <w:rsid w:val="002D725E"/>
    <w:rsid w:val="003A214D"/>
    <w:rsid w:val="003E72CD"/>
    <w:rsid w:val="004B2084"/>
    <w:rsid w:val="005B1F1B"/>
    <w:rsid w:val="00667F8A"/>
    <w:rsid w:val="00712DE7"/>
    <w:rsid w:val="00775259"/>
    <w:rsid w:val="0080386A"/>
    <w:rsid w:val="00904C34"/>
    <w:rsid w:val="00A17BE2"/>
    <w:rsid w:val="00B018DC"/>
    <w:rsid w:val="00B27B50"/>
    <w:rsid w:val="00B7706F"/>
    <w:rsid w:val="00B94541"/>
    <w:rsid w:val="00BC046D"/>
    <w:rsid w:val="00BD50A9"/>
    <w:rsid w:val="00F22601"/>
    <w:rsid w:val="00F3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A09920-2F19-488F-8929-E80ADEA2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41"/>
    <w:pPr>
      <w:ind w:left="720"/>
      <w:contextualSpacing/>
    </w:pPr>
  </w:style>
  <w:style w:type="paragraph" w:customStyle="1" w:styleId="a4">
    <w:name w:val="Таблица"/>
    <w:basedOn w:val="a"/>
    <w:rsid w:val="002226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22265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226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22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265B"/>
  </w:style>
  <w:style w:type="paragraph" w:styleId="a9">
    <w:name w:val="footer"/>
    <w:basedOn w:val="a"/>
    <w:link w:val="aa"/>
    <w:uiPriority w:val="99"/>
    <w:unhideWhenUsed/>
    <w:rsid w:val="00222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2016-10-31T07:28:00Z</cp:lastPrinted>
  <dcterms:created xsi:type="dcterms:W3CDTF">2016-09-28T07:22:00Z</dcterms:created>
  <dcterms:modified xsi:type="dcterms:W3CDTF">2017-11-02T06:18:00Z</dcterms:modified>
</cp:coreProperties>
</file>